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Додаток № </w:t>
      </w:r>
      <w:r w:rsidR="003B7790">
        <w:rPr>
          <w:rFonts w:ascii="Times New Roman" w:hAnsi="Times New Roman" w:cs="Times New Roman"/>
          <w:b/>
          <w:lang w:val="uk-UA"/>
        </w:rPr>
        <w:t>7</w:t>
      </w:r>
      <w:r w:rsidRPr="004F4460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4F4460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наказом </w:t>
      </w:r>
      <w:r w:rsidR="00DC01BA">
        <w:rPr>
          <w:rFonts w:ascii="Times New Roman" w:hAnsi="Times New Roman" w:cs="Times New Roman"/>
          <w:b/>
          <w:lang w:val="uk-UA"/>
        </w:rPr>
        <w:t xml:space="preserve">т.в.о. </w:t>
      </w:r>
      <w:r w:rsidRPr="004F4460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4F4460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4F4460">
        <w:rPr>
          <w:rFonts w:ascii="Times New Roman" w:hAnsi="Times New Roman" w:cs="Times New Roman"/>
          <w:b/>
          <w:lang w:val="uk-UA"/>
        </w:rPr>
        <w:t xml:space="preserve">від </w:t>
      </w:r>
      <w:r w:rsidR="004F4460" w:rsidRPr="004F4460">
        <w:rPr>
          <w:rFonts w:ascii="Times New Roman" w:hAnsi="Times New Roman" w:cs="Times New Roman"/>
          <w:b/>
          <w:lang w:val="uk-UA"/>
        </w:rPr>
        <w:t>19.09</w:t>
      </w:r>
      <w:r w:rsidRPr="004F4460">
        <w:rPr>
          <w:rFonts w:ascii="Times New Roman" w:hAnsi="Times New Roman" w:cs="Times New Roman"/>
          <w:b/>
          <w:lang w:val="uk-UA"/>
        </w:rPr>
        <w:t xml:space="preserve">.2018 року № </w:t>
      </w:r>
      <w:r w:rsidR="00892744">
        <w:rPr>
          <w:rFonts w:ascii="Times New Roman" w:hAnsi="Times New Roman" w:cs="Times New Roman"/>
          <w:b/>
          <w:lang w:val="uk-UA"/>
        </w:rPr>
        <w:t>150</w:t>
      </w:r>
    </w:p>
    <w:p w:rsidR="006A1DA5" w:rsidRPr="004F4460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4F446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F4460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</w:t>
      </w:r>
      <w:r w:rsidR="00CE26AE" w:rsidRPr="004F4460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4F446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45320" w:rsidRPr="004F4460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31"/>
        <w:gridCol w:w="6735"/>
      </w:tblGrid>
      <w:tr w:rsidR="00210CF8" w:rsidRPr="004F4460" w:rsidTr="00891EA2">
        <w:tc>
          <w:tcPr>
            <w:tcW w:w="9855" w:type="dxa"/>
            <w:gridSpan w:val="4"/>
          </w:tcPr>
          <w:p w:rsidR="00210CF8" w:rsidRPr="004F4460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210CF8" w:rsidP="006A1DA5">
            <w:pPr>
              <w:jc w:val="center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4F4460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7"/>
                <w:szCs w:val="27"/>
                <w:lang w:val="uk-UA"/>
              </w:rPr>
              <w:t xml:space="preserve">- </w:t>
            </w:r>
            <w:r w:rsidR="00CE26AE" w:rsidRPr="004F4460">
              <w:rPr>
                <w:sz w:val="28"/>
                <w:szCs w:val="28"/>
                <w:lang w:val="uk-UA"/>
              </w:rPr>
              <w:t>Організовує роботу з обліку та зберігання судових справ, речових доказів, документів первинного обліку.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направленням судових справ із скаргами, поданнями до судів вищих інстанцій, а також за своєчасним направленням судових справ до експертних установ.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своєчасним та якісним зверненням судових рішень до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контролює ведення контрольних та зведених контрольних виконавчих проваджень.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Контролює відкликання виконавчих документів у разі припинення виконання.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своєчасне та якісне складання звітів судової статистики, ведення документів первинного обліку, відповідає за достовірність та своєчасність їх складання та оформлення.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Збирає пропозиції щодо складання номенклатури справ суду, узагальнює їх, за погодженням із керівником апарату формує номенклатуру справ суду та після погодження з відповідними архівними установами подає на затвердження голові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Бере участь в аналітичній роботі з питань організації діловодства в суді.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Організовує та забезпечує належне здійснення прийому громадян працівниками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доручення голови суду та керівника апарату суду щодо організації роботи канцелярії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ведення контрольних кодексів.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Інформує працівників суду про зміни в чинному законодавстві України та судовій практиці судових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органів вищого рівня.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Забезпечує обробку вхідної кореспонденції, яка надійшла засобами електронної пошти.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Координує роботу архіву суду, надає методичну та практичну допомогу працівникам архіву суду.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За дорученням голови суду чи керівника апарату суду розглядає звернення громадян та готує проекти відповідей на них.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Здійснює контроль за виконанням окремих ухвал, готує інформацію голові суду про стан цієї роботи, відповідні узагальнення та пропозиції щодо покращення роботи.</w:t>
            </w:r>
          </w:p>
          <w:p w:rsidR="00CE26AE" w:rsidRPr="004F4460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- 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 </w:t>
            </w:r>
            <w:r w:rsidRPr="004F4460">
              <w:rPr>
                <w:sz w:val="28"/>
                <w:szCs w:val="28"/>
                <w:shd w:val="clear" w:color="auto" w:fill="FFFFFF"/>
                <w:lang w:val="uk-UA"/>
              </w:rPr>
              <w:t xml:space="preserve">про екстрадицію правопорушників на територію України, оформлює клопотання про визнання та виконання рішень суду на території інших держав, забезпечує оформлення та виконання доручень судів іноземних держав. 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вимоги «Інструкції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справ» затвердженої наказом ДСА України № 173 від 17.12.2013 року.</w:t>
            </w:r>
          </w:p>
          <w:p w:rsidR="00CE26AE" w:rsidRPr="004F446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- Виконує інші обов’язки, які не перелічені в інструкції, але витікають зі змісту нормативних актів, наказів та вказівок, які входять до компетенції спеціаліста.</w:t>
            </w:r>
          </w:p>
          <w:p w:rsidR="00210CF8" w:rsidRPr="004F4460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4F4460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Посадовий оклад</w:t>
            </w:r>
            <w:r w:rsidR="00DF7ABD" w:rsidRPr="004F4460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4F4460">
              <w:rPr>
                <w:sz w:val="28"/>
                <w:lang w:val="uk-UA"/>
              </w:rPr>
              <w:t xml:space="preserve"> </w:t>
            </w:r>
          </w:p>
          <w:p w:rsidR="00C8257C" w:rsidRPr="004F4460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Надбавк</w:t>
            </w:r>
            <w:r w:rsidR="00B45957" w:rsidRPr="004F4460">
              <w:rPr>
                <w:sz w:val="28"/>
                <w:lang w:val="uk-UA"/>
              </w:rPr>
              <w:t xml:space="preserve">и, </w:t>
            </w:r>
            <w:r w:rsidRPr="004F4460">
              <w:rPr>
                <w:sz w:val="28"/>
                <w:lang w:val="uk-UA"/>
              </w:rPr>
              <w:t>доплати</w:t>
            </w:r>
            <w:r w:rsidR="00B45957" w:rsidRPr="004F4460">
              <w:rPr>
                <w:sz w:val="28"/>
                <w:lang w:val="uk-UA"/>
              </w:rPr>
              <w:t xml:space="preserve"> та премії</w:t>
            </w:r>
            <w:r w:rsidRPr="004F4460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4F4460">
              <w:rPr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Інформація про</w:t>
            </w:r>
          </w:p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строковість чи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4F4460" w:rsidRDefault="008E3636" w:rsidP="00523CA2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Перелік документів,</w:t>
            </w:r>
          </w:p>
          <w:p w:rsidR="00210CF8" w:rsidRPr="004F4460" w:rsidRDefault="00C8257C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</w:t>
            </w:r>
            <w:r w:rsidRPr="004F4460">
              <w:rPr>
                <w:sz w:val="28"/>
                <w:szCs w:val="26"/>
                <w:lang w:val="uk-UA" w:eastAsia="ru-RU"/>
              </w:rPr>
              <w:lastRenderedPageBreak/>
              <w:t>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4F4460">
              <w:rPr>
                <w:sz w:val="28"/>
                <w:szCs w:val="26"/>
                <w:lang w:val="uk-UA" w:eastAsia="ru-RU"/>
              </w:rPr>
              <w:t>а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4F4460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4F4460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4F4460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4F4460">
              <w:rPr>
                <w:sz w:val="28"/>
                <w:szCs w:val="26"/>
                <w:lang w:val="uk-UA" w:eastAsia="ru-RU"/>
              </w:rPr>
              <w:t>я</w:t>
            </w:r>
            <w:r w:rsidRPr="004F4460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4F4460" w:rsidRDefault="00AC256A" w:rsidP="00F6347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4F4460">
              <w:rPr>
                <w:b/>
                <w:sz w:val="28"/>
                <w:lang w:val="uk-UA"/>
              </w:rPr>
              <w:t xml:space="preserve">Документи приймаються </w:t>
            </w:r>
            <w:r w:rsidR="00CE26AE" w:rsidRPr="004F4460">
              <w:rPr>
                <w:b/>
                <w:sz w:val="28"/>
                <w:lang w:val="uk-UA"/>
              </w:rPr>
              <w:t xml:space="preserve">до </w:t>
            </w:r>
            <w:r w:rsidR="00F63479">
              <w:rPr>
                <w:b/>
                <w:sz w:val="28"/>
                <w:lang w:val="uk-UA"/>
              </w:rPr>
              <w:t>14</w:t>
            </w:r>
            <w:r w:rsidR="004F4460" w:rsidRPr="005E22C4">
              <w:rPr>
                <w:b/>
                <w:sz w:val="28"/>
                <w:lang w:val="uk-UA"/>
              </w:rPr>
              <w:t xml:space="preserve"> годин 00 хвилин 05 жовтня 2018 року</w:t>
            </w:r>
            <w:r w:rsidR="00CE26AE" w:rsidRPr="004F4460">
              <w:rPr>
                <w:b/>
                <w:sz w:val="28"/>
                <w:lang w:val="uk-UA"/>
              </w:rPr>
              <w:t>.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4F4460" w:rsidRDefault="00F27663" w:rsidP="00C8257C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4F4460" w:rsidRDefault="004F4460" w:rsidP="00AC256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 жовтня</w:t>
            </w:r>
            <w:r w:rsidR="00CE26AE" w:rsidRPr="004F4460">
              <w:rPr>
                <w:sz w:val="28"/>
                <w:lang w:val="uk-UA"/>
              </w:rPr>
              <w:t xml:space="preserve"> </w:t>
            </w:r>
            <w:r w:rsidR="00AC256A" w:rsidRPr="004F4460">
              <w:rPr>
                <w:sz w:val="28"/>
                <w:lang w:val="uk-UA"/>
              </w:rPr>
              <w:t>2018 року о 1</w:t>
            </w:r>
            <w:r w:rsidR="002A72FF" w:rsidRPr="004F4460">
              <w:rPr>
                <w:sz w:val="28"/>
                <w:lang w:val="uk-UA"/>
              </w:rPr>
              <w:t>0</w:t>
            </w:r>
            <w:r w:rsidR="00AC256A" w:rsidRPr="004F4460">
              <w:rPr>
                <w:sz w:val="28"/>
                <w:lang w:val="uk-UA"/>
              </w:rPr>
              <w:t xml:space="preserve"> год. 00 хв.</w:t>
            </w:r>
          </w:p>
          <w:p w:rsidR="00F27663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м. Київ, </w:t>
            </w:r>
            <w:r w:rsidR="00CD4A96" w:rsidRPr="004F4460">
              <w:rPr>
                <w:sz w:val="28"/>
                <w:lang w:val="uk-UA"/>
              </w:rPr>
              <w:t xml:space="preserve">вул. </w:t>
            </w:r>
            <w:r w:rsidRPr="004F4460">
              <w:rPr>
                <w:sz w:val="28"/>
                <w:lang w:val="uk-UA"/>
              </w:rPr>
              <w:t>Полковника Потєхіна, 14-а</w:t>
            </w:r>
          </w:p>
        </w:tc>
      </w:tr>
      <w:tr w:rsidR="00210CF8" w:rsidRPr="004F4460" w:rsidTr="008E3636">
        <w:tc>
          <w:tcPr>
            <w:tcW w:w="3089" w:type="dxa"/>
            <w:gridSpan w:val="2"/>
          </w:tcPr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 xml:space="preserve">Прізвище, </w:t>
            </w:r>
            <w:r w:rsidR="00CD4A96" w:rsidRPr="004F4460">
              <w:rPr>
                <w:sz w:val="28"/>
                <w:lang w:val="uk-UA"/>
              </w:rPr>
              <w:t>ім</w:t>
            </w:r>
            <w:r w:rsidRPr="004F4460">
              <w:rPr>
                <w:sz w:val="28"/>
                <w:lang w:val="uk-UA"/>
              </w:rPr>
              <w:t>’я та по</w:t>
            </w:r>
          </w:p>
          <w:p w:rsidR="00FC0BA9" w:rsidRPr="004F4460" w:rsidRDefault="00F27663" w:rsidP="00CD4A96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батькові, номер</w:t>
            </w:r>
          </w:p>
          <w:p w:rsidR="00FC0BA9" w:rsidRPr="004F4460" w:rsidRDefault="00FC0BA9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т</w:t>
            </w:r>
            <w:r w:rsidR="00F27663" w:rsidRPr="004F4460">
              <w:rPr>
                <w:sz w:val="28"/>
                <w:lang w:val="uk-UA"/>
              </w:rPr>
              <w:t>елефону та адреса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електронної пошти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особи, яка надає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додаткову інформацію</w:t>
            </w:r>
          </w:p>
          <w:p w:rsidR="00FC0BA9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з питань проведення</w:t>
            </w:r>
          </w:p>
          <w:p w:rsidR="00210CF8" w:rsidRPr="004F4460" w:rsidRDefault="00F27663" w:rsidP="00FC0BA9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Кульшенко Яна Сергіївна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4F4460" w:rsidRPr="005E22C4" w:rsidRDefault="004F4460" w:rsidP="004F4460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4F4460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6C153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E-mail:</w:t>
                  </w:r>
                </w:p>
              </w:tc>
            </w:tr>
            <w:tr w:rsidR="009A2640" w:rsidRPr="004F446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4F4460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4F4460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4F4460" w:rsidRDefault="006C153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4F446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4F4460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4F4460" w:rsidTr="00133948">
        <w:tc>
          <w:tcPr>
            <w:tcW w:w="9855" w:type="dxa"/>
            <w:gridSpan w:val="4"/>
          </w:tcPr>
          <w:p w:rsidR="00F6164E" w:rsidRPr="004F4460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4F4460" w:rsidRDefault="009A2640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Молодший бакалавр, бакалавр</w:t>
            </w:r>
            <w:r w:rsidR="00F6164E" w:rsidRPr="004F4460">
              <w:rPr>
                <w:sz w:val="28"/>
                <w:lang w:val="uk-UA"/>
              </w:rPr>
              <w:t xml:space="preserve"> </w:t>
            </w:r>
            <w:r w:rsidR="00F6164E" w:rsidRPr="004F4460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4F4460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До</w:t>
            </w:r>
            <w:r w:rsidR="009A2640" w:rsidRPr="004F4460">
              <w:rPr>
                <w:sz w:val="28"/>
                <w:lang w:val="uk-UA"/>
              </w:rPr>
              <w:t>с</w:t>
            </w:r>
            <w:r w:rsidRPr="004F4460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4F4460" w:rsidTr="008E3636">
        <w:tc>
          <w:tcPr>
            <w:tcW w:w="392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4F4460" w:rsidRDefault="00E749B1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4F4460" w:rsidTr="008E3636">
        <w:trPr>
          <w:trHeight w:val="180"/>
        </w:trPr>
        <w:tc>
          <w:tcPr>
            <w:tcW w:w="9855" w:type="dxa"/>
            <w:gridSpan w:val="4"/>
          </w:tcPr>
          <w:p w:rsidR="00E749B1" w:rsidRPr="004F4460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8E3636" w:rsidRPr="004F4460" w:rsidTr="008E3636">
        <w:trPr>
          <w:trHeight w:val="150"/>
        </w:trPr>
        <w:tc>
          <w:tcPr>
            <w:tcW w:w="3089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4F4460">
              <w:rPr>
                <w:sz w:val="28"/>
                <w:szCs w:val="28"/>
                <w:lang w:val="uk-UA"/>
              </w:rPr>
              <w:t xml:space="preserve">вміння </w:t>
            </w:r>
            <w:r w:rsidRPr="004F4460">
              <w:rPr>
                <w:sz w:val="28"/>
                <w:szCs w:val="28"/>
                <w:lang w:val="uk-UA"/>
              </w:rPr>
              <w:lastRenderedPageBreak/>
              <w:t>користуватись комп’ютером та офісною технікою.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4F4460">
              <w:rPr>
                <w:color w:val="000000" w:themeColor="text1"/>
                <w:sz w:val="28"/>
                <w:szCs w:val="24"/>
                <w:lang w:val="uk-UA"/>
              </w:rPr>
              <w:t>здатність концентруватись на деталях, уміння дотримуватись субординації, стійкість, уміння працювати в команді, стресостійкість, вимогливість, оперативність</w:t>
            </w:r>
          </w:p>
        </w:tc>
      </w:tr>
      <w:tr w:rsidR="008E3636" w:rsidRPr="004F4460" w:rsidTr="008E3636"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8E3636" w:rsidRPr="004F4460" w:rsidRDefault="008E3636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F446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8E3636" w:rsidRPr="004F4460" w:rsidTr="008E3636">
        <w:trPr>
          <w:trHeight w:val="180"/>
        </w:trPr>
        <w:tc>
          <w:tcPr>
            <w:tcW w:w="9855" w:type="dxa"/>
            <w:gridSpan w:val="4"/>
          </w:tcPr>
          <w:p w:rsidR="008E3636" w:rsidRPr="004F4460" w:rsidRDefault="008E3636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460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E3636" w:rsidRPr="004F4460" w:rsidTr="008E3636">
        <w:trPr>
          <w:trHeight w:val="150"/>
        </w:trPr>
        <w:tc>
          <w:tcPr>
            <w:tcW w:w="3120" w:type="dxa"/>
            <w:gridSpan w:val="3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 w:rsidRPr="004F4460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5" w:type="dxa"/>
          </w:tcPr>
          <w:p w:rsidR="008E3636" w:rsidRPr="004F4460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 w:rsidRPr="004F4460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8E3636" w:rsidRPr="004F4460" w:rsidTr="008E3636">
        <w:trPr>
          <w:trHeight w:val="444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4F4460" w:rsidRDefault="008E3636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8E3636" w:rsidRPr="004F4460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8E3636" w:rsidRPr="004F4460" w:rsidTr="008E3636">
        <w:trPr>
          <w:trHeight w:val="156"/>
        </w:trPr>
        <w:tc>
          <w:tcPr>
            <w:tcW w:w="392" w:type="dxa"/>
          </w:tcPr>
          <w:p w:rsidR="008E3636" w:rsidRPr="004F4460" w:rsidRDefault="008E3636" w:rsidP="009806BB">
            <w:pPr>
              <w:jc w:val="both"/>
              <w:rPr>
                <w:sz w:val="28"/>
                <w:lang w:val="uk-UA"/>
              </w:rPr>
            </w:pPr>
            <w:r w:rsidRPr="004F4460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8E3636" w:rsidRPr="004F4460" w:rsidRDefault="008E3636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8E3636" w:rsidRPr="004F4460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4F4460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8E3636" w:rsidRPr="004F4460" w:rsidRDefault="008E3636" w:rsidP="003C226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45957" w:rsidRPr="004F4460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4F4460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A6DBC"/>
    <w:rsid w:val="003B7790"/>
    <w:rsid w:val="003C2260"/>
    <w:rsid w:val="003F64E1"/>
    <w:rsid w:val="004F4460"/>
    <w:rsid w:val="00523CA2"/>
    <w:rsid w:val="0058207D"/>
    <w:rsid w:val="005A5EBF"/>
    <w:rsid w:val="006A1DA5"/>
    <w:rsid w:val="006C1533"/>
    <w:rsid w:val="006C4475"/>
    <w:rsid w:val="006E21BC"/>
    <w:rsid w:val="007E0CEA"/>
    <w:rsid w:val="0085276F"/>
    <w:rsid w:val="00872445"/>
    <w:rsid w:val="00892744"/>
    <w:rsid w:val="008E3636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BE1307"/>
    <w:rsid w:val="00C8257C"/>
    <w:rsid w:val="00CD4A96"/>
    <w:rsid w:val="00CE26AE"/>
    <w:rsid w:val="00DC01BA"/>
    <w:rsid w:val="00DF7ABD"/>
    <w:rsid w:val="00E23C56"/>
    <w:rsid w:val="00E749B1"/>
    <w:rsid w:val="00F06292"/>
    <w:rsid w:val="00F16961"/>
    <w:rsid w:val="00F27663"/>
    <w:rsid w:val="00F6164E"/>
    <w:rsid w:val="00F63479"/>
    <w:rsid w:val="00F70337"/>
    <w:rsid w:val="00FC0BA9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4046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12</cp:revision>
  <cp:lastPrinted>2018-01-11T06:58:00Z</cp:lastPrinted>
  <dcterms:created xsi:type="dcterms:W3CDTF">2018-04-24T07:58:00Z</dcterms:created>
  <dcterms:modified xsi:type="dcterms:W3CDTF">2018-09-18T09:51:00Z</dcterms:modified>
</cp:coreProperties>
</file>