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6A" w:rsidRPr="008D72A5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D72A5">
        <w:rPr>
          <w:rFonts w:ascii="Times New Roman" w:hAnsi="Times New Roman" w:cs="Times New Roman"/>
          <w:b/>
          <w:lang w:val="uk-UA"/>
        </w:rPr>
        <w:t xml:space="preserve">Додаток № </w:t>
      </w:r>
      <w:r w:rsidR="008D72A5" w:rsidRPr="008D72A5">
        <w:rPr>
          <w:rFonts w:ascii="Times New Roman" w:hAnsi="Times New Roman" w:cs="Times New Roman"/>
          <w:b/>
          <w:lang w:val="uk-UA"/>
        </w:rPr>
        <w:t>3</w:t>
      </w:r>
      <w:r w:rsidRPr="008D72A5">
        <w:rPr>
          <w:rFonts w:ascii="Times New Roman" w:hAnsi="Times New Roman" w:cs="Times New Roman"/>
          <w:b/>
          <w:lang w:val="uk-UA"/>
        </w:rPr>
        <w:t xml:space="preserve"> </w:t>
      </w:r>
    </w:p>
    <w:p w:rsidR="00AC256A" w:rsidRPr="008D72A5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D72A5"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Pr="008D72A5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D72A5">
        <w:rPr>
          <w:rFonts w:ascii="Times New Roman" w:hAnsi="Times New Roman" w:cs="Times New Roman"/>
          <w:b/>
          <w:lang w:val="uk-UA"/>
        </w:rPr>
        <w:t xml:space="preserve">наказом </w:t>
      </w:r>
      <w:r w:rsidR="00823C31">
        <w:rPr>
          <w:rFonts w:ascii="Times New Roman" w:hAnsi="Times New Roman" w:cs="Times New Roman"/>
          <w:b/>
          <w:lang w:val="uk-UA"/>
        </w:rPr>
        <w:t xml:space="preserve">т.в.о. </w:t>
      </w:r>
      <w:r w:rsidRPr="008D72A5">
        <w:rPr>
          <w:rFonts w:ascii="Times New Roman" w:hAnsi="Times New Roman" w:cs="Times New Roman"/>
          <w:b/>
          <w:lang w:val="uk-UA"/>
        </w:rPr>
        <w:t>керівника апарату суду</w:t>
      </w:r>
    </w:p>
    <w:p w:rsidR="00AC256A" w:rsidRPr="008D72A5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D72A5">
        <w:rPr>
          <w:rFonts w:ascii="Times New Roman" w:hAnsi="Times New Roman" w:cs="Times New Roman"/>
          <w:b/>
          <w:lang w:val="uk-UA"/>
        </w:rPr>
        <w:t xml:space="preserve">від </w:t>
      </w:r>
      <w:r w:rsidR="008D72A5" w:rsidRPr="008D72A5">
        <w:rPr>
          <w:rFonts w:ascii="Times New Roman" w:hAnsi="Times New Roman" w:cs="Times New Roman"/>
          <w:b/>
          <w:lang w:val="uk-UA"/>
        </w:rPr>
        <w:t>19.09.2018</w:t>
      </w:r>
      <w:r w:rsidRPr="008D72A5">
        <w:rPr>
          <w:rFonts w:ascii="Times New Roman" w:hAnsi="Times New Roman" w:cs="Times New Roman"/>
          <w:b/>
          <w:lang w:val="uk-UA"/>
        </w:rPr>
        <w:t xml:space="preserve"> року № </w:t>
      </w:r>
      <w:r w:rsidR="00CC32CB">
        <w:rPr>
          <w:rFonts w:ascii="Times New Roman" w:hAnsi="Times New Roman" w:cs="Times New Roman"/>
          <w:b/>
          <w:lang w:val="uk-UA"/>
        </w:rPr>
        <w:t>150</w:t>
      </w:r>
    </w:p>
    <w:p w:rsidR="006A1DA5" w:rsidRPr="008D72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D72A5">
        <w:rPr>
          <w:rFonts w:ascii="Times New Roman" w:hAnsi="Times New Roman" w:cs="Times New Roman"/>
          <w:b/>
          <w:sz w:val="28"/>
          <w:lang w:val="uk-UA"/>
        </w:rPr>
        <w:t>УМОВИ</w:t>
      </w:r>
    </w:p>
    <w:p w:rsidR="006A1DA5" w:rsidRPr="008D72A5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D72A5">
        <w:rPr>
          <w:rFonts w:ascii="Times New Roman" w:hAnsi="Times New Roman" w:cs="Times New Roman"/>
          <w:b/>
          <w:sz w:val="28"/>
          <w:lang w:val="uk-UA"/>
        </w:rPr>
        <w:t>п</w:t>
      </w:r>
      <w:r w:rsidR="006A1DA5" w:rsidRPr="008D72A5">
        <w:rPr>
          <w:rFonts w:ascii="Times New Roman" w:hAnsi="Times New Roman" w:cs="Times New Roman"/>
          <w:b/>
          <w:sz w:val="28"/>
          <w:lang w:val="uk-UA"/>
        </w:rPr>
        <w:t xml:space="preserve">роведення конкурсу на зайняття посади державної служби категорії «В» секретаря </w:t>
      </w:r>
      <w:r w:rsidR="00245320" w:rsidRPr="008D72A5">
        <w:rPr>
          <w:rFonts w:ascii="Times New Roman" w:hAnsi="Times New Roman" w:cs="Times New Roman"/>
          <w:b/>
          <w:sz w:val="28"/>
          <w:lang w:val="uk-UA"/>
        </w:rPr>
        <w:t>Голосіївського районного суду міста Києва</w:t>
      </w:r>
    </w:p>
    <w:tbl>
      <w:tblPr>
        <w:tblStyle w:val="a5"/>
        <w:tblW w:w="0" w:type="auto"/>
        <w:tblLook w:val="04A0"/>
      </w:tblPr>
      <w:tblGrid>
        <w:gridCol w:w="392"/>
        <w:gridCol w:w="2697"/>
        <w:gridCol w:w="11"/>
        <w:gridCol w:w="6755"/>
      </w:tblGrid>
      <w:tr w:rsidR="00210CF8" w:rsidRPr="008D72A5" w:rsidTr="00891EA2">
        <w:tc>
          <w:tcPr>
            <w:tcW w:w="9855" w:type="dxa"/>
            <w:gridSpan w:val="4"/>
          </w:tcPr>
          <w:p w:rsidR="00210CF8" w:rsidRPr="008D72A5" w:rsidRDefault="00210CF8" w:rsidP="006A1DA5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Загальні умови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210CF8" w:rsidRPr="008D72A5" w:rsidRDefault="00210CF8" w:rsidP="006A1DA5">
            <w:pPr>
              <w:jc w:val="center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Забезпечує своєчасне подання всіх форм звітів територіальному управлінню Державної судової адміністрації України в місті Києві.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Забезпечує зберігання судових справ та інших матеріалів.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Веде номенклатурні справи суду.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Надає пропозиції щодо складання номенклатури справ суду.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облік і забезпечує зберігання речових доказів.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підготовку судових справ із скаргами, поданнями для надіслання до судів вищих інстанцій.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облік виконавчих документів, які передаються для виконання до державної виконавчої служби.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Проводить перевірку відповідності документів у судових справах опису справи.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Складає за встановленими формами статистичні звіти про результати розгляду судових справ.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На час тимчасової відсутності провідного спеціаліста/спеціаліста суду виконує його обов'язки.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 xml:space="preserve">- Веде облік та контроль за виконанням судових доручень, що надійшли з інших судів України та </w:t>
            </w:r>
            <w:r w:rsidRPr="008D72A5">
              <w:rPr>
                <w:sz w:val="27"/>
                <w:szCs w:val="27"/>
                <w:lang w:val="uk-UA"/>
              </w:rPr>
              <w:lastRenderedPageBreak/>
              <w:t>іноземних держав.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Виконує доручення голови суду, керівника апарату суду та провідного спеціаліста/спеціаліста щодо організації роботи канцелярії суду.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Виконує обов’язки секретаря судового засідання за наказом керівника державної служби у відповідності до вимог ч. 1 ст. 8 Закону України «Про державну службу». </w:t>
            </w:r>
          </w:p>
          <w:p w:rsidR="00AC256A" w:rsidRPr="008D72A5" w:rsidRDefault="00AC256A" w:rsidP="00AC256A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 xml:space="preserve">- </w:t>
            </w:r>
            <w:r w:rsidRPr="008D72A5">
              <w:rPr>
                <w:sz w:val="28"/>
                <w:szCs w:val="28"/>
                <w:lang w:val="uk-UA"/>
              </w:rPr>
              <w:t>Виконує інші обов’язки, які не перелічені в інструкції, але витікають зі змісту нормативних актів, наказів та вказівок, які входять до компетенції  секретаря суду.</w:t>
            </w:r>
          </w:p>
          <w:p w:rsidR="00AC256A" w:rsidRPr="008D72A5" w:rsidRDefault="00AC256A" w:rsidP="00AC256A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- Виконує вимоги Інструкції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справ, затвердженої наказом ДСА України № 173 від 17.12.2013 року.</w:t>
            </w:r>
          </w:p>
          <w:p w:rsidR="00AC256A" w:rsidRPr="008D72A5" w:rsidRDefault="00AC256A" w:rsidP="00AC256A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- Організовує прийом, реєстрацію та розподіл кореспонденції, що надійшла до суду.</w:t>
            </w:r>
          </w:p>
          <w:p w:rsidR="00210CF8" w:rsidRPr="008D72A5" w:rsidRDefault="00210CF8" w:rsidP="00CD4A96">
            <w:pPr>
              <w:jc w:val="both"/>
              <w:rPr>
                <w:sz w:val="28"/>
                <w:lang w:val="uk-UA"/>
              </w:rPr>
            </w:pP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210CF8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Pr="008D72A5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Посадовий оклад</w:t>
            </w:r>
            <w:r w:rsidR="00DF7ABD" w:rsidRPr="008D72A5">
              <w:rPr>
                <w:sz w:val="28"/>
                <w:lang w:val="uk-UA"/>
              </w:rPr>
              <w:t xml:space="preserve"> згідно штатного розпису</w:t>
            </w:r>
            <w:r w:rsidR="00245320" w:rsidRPr="008D72A5">
              <w:rPr>
                <w:sz w:val="28"/>
                <w:lang w:val="uk-UA"/>
              </w:rPr>
              <w:t xml:space="preserve"> </w:t>
            </w:r>
          </w:p>
          <w:p w:rsidR="00C8257C" w:rsidRPr="008D72A5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Надбавк</w:t>
            </w:r>
            <w:r w:rsidR="00B45957" w:rsidRPr="008D72A5">
              <w:rPr>
                <w:sz w:val="28"/>
                <w:lang w:val="uk-UA"/>
              </w:rPr>
              <w:t xml:space="preserve">и, </w:t>
            </w:r>
            <w:r w:rsidRPr="008D72A5">
              <w:rPr>
                <w:sz w:val="28"/>
                <w:lang w:val="uk-UA"/>
              </w:rPr>
              <w:t>доплати</w:t>
            </w:r>
            <w:r w:rsidR="00B45957" w:rsidRPr="008D72A5">
              <w:rPr>
                <w:sz w:val="28"/>
                <w:lang w:val="uk-UA"/>
              </w:rPr>
              <w:t xml:space="preserve"> та премії</w:t>
            </w:r>
            <w:r w:rsidRPr="008D72A5">
              <w:rPr>
                <w:sz w:val="28"/>
                <w:lang w:val="uk-UA"/>
              </w:rPr>
              <w:t xml:space="preserve"> (ст. 52 Закону України «Про державну службу)</w:t>
            </w:r>
            <w:r w:rsidR="009A2640" w:rsidRPr="008D72A5">
              <w:rPr>
                <w:sz w:val="28"/>
                <w:lang w:val="uk-UA"/>
              </w:rPr>
              <w:t>.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FC0BA9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Інформація про</w:t>
            </w:r>
          </w:p>
          <w:p w:rsidR="00FC0BA9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строковість чи</w:t>
            </w:r>
          </w:p>
          <w:p w:rsidR="00210CF8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8D72A5" w:rsidRDefault="00DD60F8" w:rsidP="00523CA2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FC0BA9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Перелік документів,</w:t>
            </w:r>
          </w:p>
          <w:p w:rsidR="00210CF8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1) копі</w:t>
            </w:r>
            <w:r w:rsidR="00DF7ABD" w:rsidRPr="008D72A5">
              <w:rPr>
                <w:sz w:val="28"/>
                <w:szCs w:val="26"/>
                <w:lang w:val="uk-UA" w:eastAsia="ru-RU"/>
              </w:rPr>
              <w:t>я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паспорта громадянина України;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2) письмов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3) письмов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>, в якій особа повідомляє про те,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4) копі</w:t>
            </w:r>
            <w:r w:rsidR="00DF7ABD" w:rsidRPr="008D72A5">
              <w:rPr>
                <w:sz w:val="28"/>
                <w:szCs w:val="26"/>
                <w:lang w:val="uk-UA" w:eastAsia="ru-RU"/>
              </w:rPr>
              <w:t>я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(копії) документа (документів) про освіту;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5)  оригінал посвідчення атестації щодо вільного володіння державною мовою (у 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lastRenderedPageBreak/>
              <w:t>6) заповнен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особов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картк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встановленого зразка;</w:t>
            </w:r>
            <w:r w:rsidRPr="008D72A5">
              <w:rPr>
                <w:sz w:val="28"/>
                <w:szCs w:val="26"/>
                <w:lang w:val="uk-UA" w:eastAsia="ru-RU"/>
              </w:rPr>
              <w:tab/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7) деклараці</w:t>
            </w:r>
            <w:r w:rsidR="00DF7ABD" w:rsidRPr="008D72A5">
              <w:rPr>
                <w:sz w:val="28"/>
                <w:szCs w:val="26"/>
                <w:lang w:val="uk-UA" w:eastAsia="ru-RU"/>
              </w:rPr>
              <w:t>я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C8257C" w:rsidRPr="008D72A5" w:rsidRDefault="008D72A5" w:rsidP="000A6BF2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r w:rsidRPr="005E22C4">
              <w:rPr>
                <w:b/>
                <w:sz w:val="28"/>
                <w:lang w:val="uk-UA"/>
              </w:rPr>
              <w:t xml:space="preserve">Документи приймаються до </w:t>
            </w:r>
            <w:r w:rsidR="000A6BF2">
              <w:rPr>
                <w:b/>
                <w:sz w:val="28"/>
                <w:lang w:val="uk-UA"/>
              </w:rPr>
              <w:t>14</w:t>
            </w:r>
            <w:r w:rsidRPr="005E22C4">
              <w:rPr>
                <w:b/>
                <w:sz w:val="28"/>
                <w:lang w:val="uk-UA"/>
              </w:rPr>
              <w:t xml:space="preserve"> годин 00 хвилин 05 жовтня 2018 року.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FC0BA9" w:rsidRPr="008D72A5" w:rsidRDefault="00F27663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lastRenderedPageBreak/>
              <w:t>Дата, час і місце</w:t>
            </w:r>
          </w:p>
          <w:p w:rsidR="00210CF8" w:rsidRPr="008D72A5" w:rsidRDefault="00F27663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AC256A" w:rsidRPr="008D72A5" w:rsidRDefault="008D72A5" w:rsidP="00AC256A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 xml:space="preserve">10 жовтня </w:t>
            </w:r>
            <w:r w:rsidR="00AC256A" w:rsidRPr="008D72A5">
              <w:rPr>
                <w:sz w:val="28"/>
                <w:lang w:val="uk-UA"/>
              </w:rPr>
              <w:t>2018 року о 1</w:t>
            </w:r>
            <w:r w:rsidR="002A72FF" w:rsidRPr="008D72A5">
              <w:rPr>
                <w:sz w:val="28"/>
                <w:lang w:val="uk-UA"/>
              </w:rPr>
              <w:t>0</w:t>
            </w:r>
            <w:r w:rsidR="00AC256A" w:rsidRPr="008D72A5">
              <w:rPr>
                <w:sz w:val="28"/>
                <w:lang w:val="uk-UA"/>
              </w:rPr>
              <w:t xml:space="preserve"> год. 00 хв.</w:t>
            </w:r>
          </w:p>
          <w:p w:rsidR="00F27663" w:rsidRPr="008D72A5" w:rsidRDefault="00F27663" w:rsidP="00CD4A96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 xml:space="preserve">м. Київ, </w:t>
            </w:r>
            <w:r w:rsidR="00CD4A96" w:rsidRPr="008D72A5">
              <w:rPr>
                <w:sz w:val="28"/>
                <w:lang w:val="uk-UA"/>
              </w:rPr>
              <w:t xml:space="preserve">вул. </w:t>
            </w:r>
            <w:r w:rsidRPr="008D72A5">
              <w:rPr>
                <w:sz w:val="28"/>
                <w:lang w:val="uk-UA"/>
              </w:rPr>
              <w:t>Полковника Потєхіна, 14-а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FC0BA9" w:rsidRPr="008D72A5" w:rsidRDefault="00F27663" w:rsidP="00CD4A96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 xml:space="preserve">Прізвище, </w:t>
            </w:r>
            <w:r w:rsidR="00CD4A96" w:rsidRPr="008D72A5">
              <w:rPr>
                <w:sz w:val="28"/>
                <w:lang w:val="uk-UA"/>
              </w:rPr>
              <w:t>ім</w:t>
            </w:r>
            <w:r w:rsidRPr="008D72A5">
              <w:rPr>
                <w:sz w:val="28"/>
                <w:lang w:val="uk-UA"/>
              </w:rPr>
              <w:t>’я та по</w:t>
            </w:r>
          </w:p>
          <w:p w:rsidR="00FC0BA9" w:rsidRPr="008D72A5" w:rsidRDefault="00F27663" w:rsidP="00CD4A96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батькові, номер</w:t>
            </w:r>
          </w:p>
          <w:p w:rsidR="00FC0BA9" w:rsidRPr="008D72A5" w:rsidRDefault="00FC0BA9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т</w:t>
            </w:r>
            <w:r w:rsidR="00F27663" w:rsidRPr="008D72A5">
              <w:rPr>
                <w:sz w:val="28"/>
                <w:lang w:val="uk-UA"/>
              </w:rPr>
              <w:t>елефону та адреса</w:t>
            </w:r>
          </w:p>
          <w:p w:rsidR="00FC0BA9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електронної пошти</w:t>
            </w:r>
          </w:p>
          <w:p w:rsidR="00FC0BA9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особи, яка надає</w:t>
            </w:r>
          </w:p>
          <w:p w:rsidR="00FC0BA9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додаткову інформацію</w:t>
            </w:r>
          </w:p>
          <w:p w:rsidR="00FC0BA9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з питань проведення</w:t>
            </w:r>
          </w:p>
          <w:p w:rsidR="00210CF8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Щербак Артем Валерійович</w:t>
            </w: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Кульшенко Яна Сергіївна</w:t>
            </w: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259-71-10</w:t>
            </w: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258-20-22</w:t>
            </w:r>
          </w:p>
          <w:p w:rsidR="00E749B1" w:rsidRPr="008D72A5" w:rsidRDefault="00E749B1" w:rsidP="00F27663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329"/>
              <w:gridCol w:w="3004"/>
            </w:tblGrid>
            <w:tr w:rsidR="009A2640" w:rsidRPr="008D72A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Веб-сайт:</w:t>
                  </w:r>
                </w:p>
              </w:tc>
            </w:tr>
            <w:tr w:rsidR="009A2640" w:rsidRPr="008D72A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8D72A5" w:rsidRDefault="0032508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6" w:history="1">
                    <w:r w:rsidR="00E749B1" w:rsidRPr="008D72A5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http://gl.ki.court.gov.ua</w:t>
                    </w:r>
                  </w:hyperlink>
                </w:p>
              </w:tc>
            </w:tr>
            <w:tr w:rsidR="009A2640" w:rsidRPr="008D72A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E-mail:</w:t>
                  </w:r>
                </w:p>
              </w:tc>
            </w:tr>
            <w:tr w:rsidR="009A2640" w:rsidRPr="008D72A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8D72A5" w:rsidRDefault="0032508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7" w:history="1">
                    <w:r w:rsidR="00E749B1" w:rsidRPr="008D72A5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8D72A5" w:rsidRDefault="00E749B1" w:rsidP="00F27663">
            <w:pPr>
              <w:jc w:val="both"/>
              <w:rPr>
                <w:sz w:val="28"/>
                <w:lang w:val="uk-UA"/>
              </w:rPr>
            </w:pPr>
          </w:p>
        </w:tc>
      </w:tr>
      <w:tr w:rsidR="00E749B1" w:rsidRPr="008D72A5" w:rsidTr="00133948">
        <w:tc>
          <w:tcPr>
            <w:tcW w:w="9855" w:type="dxa"/>
            <w:gridSpan w:val="4"/>
          </w:tcPr>
          <w:p w:rsidR="00F6164E" w:rsidRPr="008D72A5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8D72A5" w:rsidTr="00DD60F8">
        <w:tc>
          <w:tcPr>
            <w:tcW w:w="392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8D72A5" w:rsidRDefault="009A2640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Молодший бакалавр, бакалавр</w:t>
            </w:r>
            <w:r w:rsidR="00F6164E" w:rsidRPr="008D72A5">
              <w:rPr>
                <w:sz w:val="28"/>
                <w:lang w:val="uk-UA"/>
              </w:rPr>
              <w:t xml:space="preserve"> </w:t>
            </w:r>
            <w:r w:rsidR="00F6164E" w:rsidRPr="008D72A5">
              <w:rPr>
                <w:color w:val="000000"/>
                <w:spacing w:val="1"/>
                <w:sz w:val="28"/>
                <w:lang w:val="uk-UA"/>
              </w:rPr>
              <w:t xml:space="preserve">за спеціальністю </w:t>
            </w:r>
            <w:r w:rsidR="00F6164E" w:rsidRPr="008D72A5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8D72A5" w:rsidTr="00DD60F8">
        <w:tc>
          <w:tcPr>
            <w:tcW w:w="392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До</w:t>
            </w:r>
            <w:r w:rsidR="009A2640" w:rsidRPr="008D72A5">
              <w:rPr>
                <w:sz w:val="28"/>
                <w:lang w:val="uk-UA"/>
              </w:rPr>
              <w:t>с</w:t>
            </w:r>
            <w:r w:rsidRPr="008D72A5">
              <w:rPr>
                <w:sz w:val="28"/>
                <w:lang w:val="uk-UA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Не потребує</w:t>
            </w:r>
          </w:p>
        </w:tc>
      </w:tr>
      <w:tr w:rsidR="00E749B1" w:rsidRPr="008D72A5" w:rsidTr="00DD60F8">
        <w:tc>
          <w:tcPr>
            <w:tcW w:w="392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Вільне володіння державною мовою</w:t>
            </w:r>
          </w:p>
        </w:tc>
      </w:tr>
      <w:tr w:rsidR="00E749B1" w:rsidRPr="008D72A5" w:rsidTr="00DD60F8">
        <w:trPr>
          <w:trHeight w:val="190"/>
        </w:trPr>
        <w:tc>
          <w:tcPr>
            <w:tcW w:w="9855" w:type="dxa"/>
            <w:gridSpan w:val="4"/>
          </w:tcPr>
          <w:p w:rsidR="00E749B1" w:rsidRPr="008D72A5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DD60F8" w:rsidRPr="008D72A5" w:rsidTr="00DD60F8">
        <w:trPr>
          <w:trHeight w:val="140"/>
        </w:trPr>
        <w:tc>
          <w:tcPr>
            <w:tcW w:w="3100" w:type="dxa"/>
            <w:gridSpan w:val="3"/>
          </w:tcPr>
          <w:p w:rsidR="00DD60F8" w:rsidRPr="008D72A5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55" w:type="dxa"/>
          </w:tcPr>
          <w:p w:rsidR="00DD60F8" w:rsidRPr="008D72A5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DD60F8" w:rsidRPr="008D72A5" w:rsidTr="00DD60F8"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bookmarkStart w:id="0" w:name="_GoBack" w:colFirst="1" w:colLast="2"/>
            <w:r w:rsidRPr="008D72A5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DD60F8" w:rsidRPr="008D72A5" w:rsidRDefault="00DD60F8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D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Вміння працювати з комп’ютером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iCs/>
                <w:color w:val="000000"/>
                <w:sz w:val="28"/>
                <w:lang w:val="uk-UA"/>
              </w:rPr>
              <w:t xml:space="preserve">Вміння використовувати програмне забезпечення - автоматизовану систему документообігу суду, </w:t>
            </w:r>
            <w:r w:rsidRPr="008D72A5">
              <w:rPr>
                <w:sz w:val="28"/>
                <w:szCs w:val="28"/>
                <w:lang w:val="uk-UA"/>
              </w:rPr>
              <w:t>вміння користуватись комп’ютером та офісною технікою.</w:t>
            </w:r>
          </w:p>
        </w:tc>
      </w:tr>
      <w:tr w:rsidR="00DD60F8" w:rsidRPr="008D72A5" w:rsidTr="00DD60F8"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DD60F8" w:rsidRPr="008D72A5" w:rsidRDefault="00DD60F8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D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 xml:space="preserve">Аналітичні здібності, </w:t>
            </w:r>
            <w:r w:rsidRPr="008D72A5">
              <w:rPr>
                <w:color w:val="000000" w:themeColor="text1"/>
                <w:sz w:val="28"/>
                <w:szCs w:val="24"/>
                <w:lang w:val="uk-UA"/>
              </w:rPr>
              <w:t>здатність концентруватись на деталях, уміння дотримуватись субординації, стійкість, уміння працювати в команді, стресостійкість, вимогливість, оперативність</w:t>
            </w:r>
          </w:p>
        </w:tc>
      </w:tr>
      <w:tr w:rsidR="00DD60F8" w:rsidRPr="008D72A5" w:rsidTr="00DD60F8"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DD60F8" w:rsidRPr="008D72A5" w:rsidRDefault="00DD60F8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D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Особистісні якості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bookmarkEnd w:id="0"/>
      <w:tr w:rsidR="00DD60F8" w:rsidRPr="008D72A5" w:rsidTr="00DD60F8">
        <w:trPr>
          <w:trHeight w:val="210"/>
        </w:trPr>
        <w:tc>
          <w:tcPr>
            <w:tcW w:w="9855" w:type="dxa"/>
            <w:gridSpan w:val="4"/>
          </w:tcPr>
          <w:p w:rsidR="00DD60F8" w:rsidRPr="008D72A5" w:rsidRDefault="00DD60F8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72A5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DD60F8" w:rsidRPr="008D72A5" w:rsidTr="00DD60F8">
        <w:trPr>
          <w:trHeight w:val="110"/>
        </w:trPr>
        <w:tc>
          <w:tcPr>
            <w:tcW w:w="3089" w:type="dxa"/>
            <w:gridSpan w:val="2"/>
          </w:tcPr>
          <w:p w:rsidR="00DD60F8" w:rsidRPr="008D72A5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DD60F8" w:rsidRPr="008D72A5" w:rsidTr="00DD60F8">
        <w:trPr>
          <w:trHeight w:val="444"/>
        </w:trPr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lastRenderedPageBreak/>
              <w:t>1</w:t>
            </w:r>
          </w:p>
        </w:tc>
        <w:tc>
          <w:tcPr>
            <w:tcW w:w="2697" w:type="dxa"/>
          </w:tcPr>
          <w:p w:rsidR="00DD60F8" w:rsidRPr="008D72A5" w:rsidRDefault="00DD60F8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D60F8" w:rsidRPr="008D72A5" w:rsidRDefault="00DD60F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D60F8" w:rsidRPr="008D72A5" w:rsidRDefault="00DD60F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DD60F8" w:rsidRPr="008D72A5" w:rsidTr="00DD60F8">
        <w:trPr>
          <w:trHeight w:val="156"/>
        </w:trPr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DD60F8" w:rsidRPr="008D72A5" w:rsidRDefault="00DD60F8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Закон України «Про судоустрій і статус суддів»;</w:t>
            </w:r>
          </w:p>
          <w:p w:rsidR="00DD60F8" w:rsidRPr="008D72A5" w:rsidRDefault="00DD60F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Процесуальні кодекси;</w:t>
            </w:r>
          </w:p>
          <w:p w:rsidR="00DD60F8" w:rsidRPr="008D72A5" w:rsidRDefault="00DD60F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Інструкція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справ;</w:t>
            </w:r>
          </w:p>
          <w:p w:rsidR="00DD60F8" w:rsidRPr="008D72A5" w:rsidRDefault="00DD60F8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Інструкція про порядок роботи з технічними засобами фіксування судового процесу.</w:t>
            </w:r>
          </w:p>
        </w:tc>
      </w:tr>
    </w:tbl>
    <w:p w:rsidR="00B45957" w:rsidRPr="008D72A5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8D72A5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A1DA5"/>
    <w:rsid w:val="00010A6E"/>
    <w:rsid w:val="000A6BF2"/>
    <w:rsid w:val="000E66EC"/>
    <w:rsid w:val="00134D0F"/>
    <w:rsid w:val="0013674B"/>
    <w:rsid w:val="00192D80"/>
    <w:rsid w:val="00210CF8"/>
    <w:rsid w:val="00243268"/>
    <w:rsid w:val="00245320"/>
    <w:rsid w:val="002926D5"/>
    <w:rsid w:val="002A72FF"/>
    <w:rsid w:val="002C4FF8"/>
    <w:rsid w:val="002D13C0"/>
    <w:rsid w:val="00325080"/>
    <w:rsid w:val="00523CA2"/>
    <w:rsid w:val="0058207D"/>
    <w:rsid w:val="005A5EBF"/>
    <w:rsid w:val="006A1DA5"/>
    <w:rsid w:val="006E21BC"/>
    <w:rsid w:val="007E0CEA"/>
    <w:rsid w:val="00823C31"/>
    <w:rsid w:val="008D72A5"/>
    <w:rsid w:val="009075F3"/>
    <w:rsid w:val="00932508"/>
    <w:rsid w:val="00983838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C32CB"/>
    <w:rsid w:val="00CD4A96"/>
    <w:rsid w:val="00DD60F8"/>
    <w:rsid w:val="00DE1D4E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C7498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gl.ki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.ki.court.gov.ua/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3775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А.Ю</cp:lastModifiedBy>
  <cp:revision>19</cp:revision>
  <cp:lastPrinted>2018-04-23T09:08:00Z</cp:lastPrinted>
  <dcterms:created xsi:type="dcterms:W3CDTF">2017-09-05T10:25:00Z</dcterms:created>
  <dcterms:modified xsi:type="dcterms:W3CDTF">2018-09-18T09:50:00Z</dcterms:modified>
</cp:coreProperties>
</file>